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5FA" w:rsidRDefault="00F155FA" w:rsidP="00F155F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произошедшие в Перечне нормативно-технических документов</w:t>
      </w:r>
    </w:p>
    <w:p w:rsidR="00912504" w:rsidRDefault="00241F4C" w:rsidP="006A7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F4C">
        <w:rPr>
          <w:rFonts w:ascii="Times New Roman" w:hAnsi="Times New Roman" w:cs="Times New Roman"/>
          <w:sz w:val="28"/>
          <w:szCs w:val="28"/>
        </w:rPr>
        <w:t>(далее – Перечень НТД)</w:t>
      </w:r>
    </w:p>
    <w:p w:rsidR="006A7870" w:rsidRPr="00241F4C" w:rsidRDefault="006A7870" w:rsidP="006A7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35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418"/>
        <w:gridCol w:w="3969"/>
        <w:gridCol w:w="1417"/>
        <w:gridCol w:w="1418"/>
        <w:gridCol w:w="5245"/>
      </w:tblGrid>
      <w:tr w:rsidR="00CF400B" w:rsidRPr="00F06744" w:rsidTr="00591C26">
        <w:trPr>
          <w:trHeight w:val="300"/>
          <w:tblHeader/>
        </w:trPr>
        <w:tc>
          <w:tcPr>
            <w:tcW w:w="568" w:type="dxa"/>
            <w:shd w:val="clear" w:color="auto" w:fill="auto"/>
            <w:vAlign w:val="center"/>
          </w:tcPr>
          <w:p w:rsidR="000158B7" w:rsidRPr="00F06744" w:rsidRDefault="000158B7" w:rsidP="0055609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06744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158B7" w:rsidRPr="00F06744" w:rsidRDefault="000158B7" w:rsidP="0055609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06744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Вид документа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58B7" w:rsidRPr="00F06744" w:rsidRDefault="000158B7" w:rsidP="0055609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06744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Номер документа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0158B7" w:rsidRPr="00F06744" w:rsidRDefault="000158B7" w:rsidP="0055609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06744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6573B" w:rsidRPr="00F06744" w:rsidRDefault="000158B7" w:rsidP="0055609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06744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Дата введения </w:t>
            </w:r>
          </w:p>
          <w:p w:rsidR="000158B7" w:rsidRPr="00F06744" w:rsidRDefault="000158B7" w:rsidP="0055609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06744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в действие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58B7" w:rsidRPr="00F06744" w:rsidRDefault="000158B7" w:rsidP="0055609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06744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Дата окончания действия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158B7" w:rsidRPr="00F06744" w:rsidRDefault="000158B7" w:rsidP="0055609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F06744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Примечание</w:t>
            </w:r>
          </w:p>
          <w:p w:rsidR="000158B7" w:rsidRPr="00F06744" w:rsidRDefault="000158B7" w:rsidP="00556098">
            <w:pPr>
              <w:spacing w:after="0" w:line="240" w:lineRule="auto"/>
              <w:contextualSpacing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A7870" w:rsidRPr="00F06744" w:rsidTr="00591C26">
        <w:trPr>
          <w:trHeight w:val="450"/>
        </w:trPr>
        <w:tc>
          <w:tcPr>
            <w:tcW w:w="568" w:type="dxa"/>
            <w:shd w:val="clear" w:color="auto" w:fill="auto"/>
          </w:tcPr>
          <w:p w:rsidR="006A7870" w:rsidRPr="00F06744" w:rsidRDefault="006A7870" w:rsidP="006A7870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7870" w:rsidRPr="00126B3A" w:rsidRDefault="006A7870" w:rsidP="006A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</w:p>
        </w:tc>
        <w:tc>
          <w:tcPr>
            <w:tcW w:w="1418" w:type="dxa"/>
            <w:shd w:val="clear" w:color="auto" w:fill="auto"/>
          </w:tcPr>
          <w:p w:rsidR="006A7870" w:rsidRPr="00126B3A" w:rsidRDefault="006A7870" w:rsidP="006A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>17625-83</w:t>
            </w:r>
          </w:p>
        </w:tc>
        <w:tc>
          <w:tcPr>
            <w:tcW w:w="3969" w:type="dxa"/>
            <w:shd w:val="clear" w:color="auto" w:fill="auto"/>
          </w:tcPr>
          <w:p w:rsidR="006A7870" w:rsidRDefault="006A7870" w:rsidP="006A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>Конструкции и изделия железобетонные. Радиационный метод определения толщины защитного слоя бетона, размеров и расположения арматуры</w:t>
            </w:r>
          </w:p>
          <w:p w:rsidR="006A7870" w:rsidRPr="00126B3A" w:rsidRDefault="006A7870" w:rsidP="006A7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A7870" w:rsidRPr="00126B3A" w:rsidRDefault="006A7870" w:rsidP="006A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>01.01.1984</w:t>
            </w:r>
          </w:p>
        </w:tc>
        <w:tc>
          <w:tcPr>
            <w:tcW w:w="1418" w:type="dxa"/>
            <w:shd w:val="clear" w:color="auto" w:fill="auto"/>
          </w:tcPr>
          <w:p w:rsidR="006A7870" w:rsidRPr="00126B3A" w:rsidRDefault="006A7870" w:rsidP="006A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5245" w:type="dxa"/>
            <w:shd w:val="clear" w:color="auto" w:fill="auto"/>
          </w:tcPr>
          <w:p w:rsidR="006A7870" w:rsidRDefault="006A7870" w:rsidP="006A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>Исключ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 xml:space="preserve"> из перечня НТД, так как данный нормативный документ утратил силу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 xml:space="preserve">с 01.04.2026 в связи с изданием приказа Росстандарта от 28.01.2026 № 53-ст. </w:t>
            </w:r>
          </w:p>
          <w:p w:rsidR="006A7870" w:rsidRPr="00126B3A" w:rsidRDefault="006A7870" w:rsidP="006A7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870" w:rsidRPr="00126B3A" w:rsidRDefault="006A7870" w:rsidP="006A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>Взамен введен в действие ГОСТ 17625-2025.</w:t>
            </w:r>
          </w:p>
        </w:tc>
      </w:tr>
      <w:tr w:rsidR="006A7870" w:rsidRPr="00F06744" w:rsidTr="00591C26">
        <w:trPr>
          <w:trHeight w:val="450"/>
        </w:trPr>
        <w:tc>
          <w:tcPr>
            <w:tcW w:w="568" w:type="dxa"/>
            <w:shd w:val="clear" w:color="auto" w:fill="auto"/>
          </w:tcPr>
          <w:p w:rsidR="006A7870" w:rsidRPr="00F06744" w:rsidRDefault="006A7870" w:rsidP="006A7870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7870" w:rsidRPr="00126B3A" w:rsidRDefault="006A7870" w:rsidP="006A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</w:p>
        </w:tc>
        <w:tc>
          <w:tcPr>
            <w:tcW w:w="1418" w:type="dxa"/>
            <w:shd w:val="clear" w:color="auto" w:fill="auto"/>
          </w:tcPr>
          <w:p w:rsidR="006A7870" w:rsidRPr="00126B3A" w:rsidRDefault="006A7870" w:rsidP="006A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>17625-2025</w:t>
            </w:r>
          </w:p>
        </w:tc>
        <w:tc>
          <w:tcPr>
            <w:tcW w:w="3969" w:type="dxa"/>
            <w:shd w:val="clear" w:color="auto" w:fill="auto"/>
          </w:tcPr>
          <w:p w:rsidR="006A7870" w:rsidRPr="00126B3A" w:rsidRDefault="006A7870" w:rsidP="006A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>Конструкции и изделия железобетонные. Радиационный метод определения толщины защитного слоя бетона, размеров и расположения арматуры</w:t>
            </w:r>
          </w:p>
        </w:tc>
        <w:tc>
          <w:tcPr>
            <w:tcW w:w="1417" w:type="dxa"/>
            <w:shd w:val="clear" w:color="auto" w:fill="auto"/>
          </w:tcPr>
          <w:p w:rsidR="006A7870" w:rsidRPr="00126B3A" w:rsidRDefault="006A7870" w:rsidP="006A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1418" w:type="dxa"/>
            <w:shd w:val="clear" w:color="auto" w:fill="auto"/>
          </w:tcPr>
          <w:p w:rsidR="006A7870" w:rsidRPr="00126B3A" w:rsidRDefault="006A7870" w:rsidP="006A7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A7870" w:rsidRPr="00126B3A" w:rsidRDefault="006A7870" w:rsidP="006A78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>Включ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 xml:space="preserve"> в Перечень НТД в следующие разделы:</w:t>
            </w:r>
          </w:p>
          <w:p w:rsidR="006A7870" w:rsidRPr="00126B3A" w:rsidRDefault="006A7870" w:rsidP="006A7870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6B3A">
              <w:rPr>
                <w:rFonts w:ascii="Times New Roman" w:hAnsi="Times New Roman" w:cs="Times New Roman"/>
                <w:i/>
                <w:sz w:val="24"/>
                <w:szCs w:val="24"/>
              </w:rPr>
              <w:t>7.2 — Диагностика мостовых сооружений;</w:t>
            </w:r>
          </w:p>
          <w:p w:rsidR="006A7870" w:rsidRPr="00126B3A" w:rsidRDefault="006A7870" w:rsidP="006A7870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6B3A">
              <w:rPr>
                <w:rFonts w:ascii="Times New Roman" w:hAnsi="Times New Roman" w:cs="Times New Roman"/>
                <w:i/>
                <w:sz w:val="24"/>
                <w:szCs w:val="24"/>
              </w:rPr>
              <w:t>7.3 — Диагностика тоннелей;</w:t>
            </w:r>
          </w:p>
          <w:p w:rsidR="006A7870" w:rsidRPr="00126B3A" w:rsidRDefault="006A7870" w:rsidP="006A7870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26B3A">
              <w:rPr>
                <w:rFonts w:ascii="Times New Roman" w:hAnsi="Times New Roman" w:cs="Times New Roman"/>
                <w:i/>
                <w:sz w:val="24"/>
                <w:szCs w:val="24"/>
              </w:rPr>
              <w:t>7.4 — Диагностика водопропускных труб.</w:t>
            </w:r>
          </w:p>
          <w:p w:rsidR="006A7870" w:rsidRPr="00126B3A" w:rsidRDefault="006A7870" w:rsidP="006A7870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7870" w:rsidRDefault="006A7870" w:rsidP="006A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приказа Росстандарта </w:t>
            </w:r>
            <w:r w:rsidRPr="00126B3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28.01.2026 № 53-ст данный стандарт введен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>в действие взамен ГОСТ 17625-83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7870" w:rsidRPr="00126B3A" w:rsidRDefault="006A7870" w:rsidP="006A7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870" w:rsidRPr="00F06744" w:rsidTr="00591C26">
        <w:trPr>
          <w:trHeight w:val="450"/>
        </w:trPr>
        <w:tc>
          <w:tcPr>
            <w:tcW w:w="568" w:type="dxa"/>
            <w:shd w:val="clear" w:color="auto" w:fill="auto"/>
          </w:tcPr>
          <w:p w:rsidR="006A7870" w:rsidRPr="00F06744" w:rsidRDefault="006A7870" w:rsidP="006A7870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7870" w:rsidRPr="00126B3A" w:rsidRDefault="006A7870" w:rsidP="006A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>ГОСТ</w:t>
            </w:r>
          </w:p>
        </w:tc>
        <w:tc>
          <w:tcPr>
            <w:tcW w:w="1418" w:type="dxa"/>
            <w:shd w:val="clear" w:color="auto" w:fill="auto"/>
          </w:tcPr>
          <w:p w:rsidR="006A7870" w:rsidRPr="00126B3A" w:rsidRDefault="006A7870" w:rsidP="006A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>25818-2017</w:t>
            </w:r>
          </w:p>
        </w:tc>
        <w:tc>
          <w:tcPr>
            <w:tcW w:w="3969" w:type="dxa"/>
            <w:shd w:val="clear" w:color="auto" w:fill="auto"/>
          </w:tcPr>
          <w:p w:rsidR="006A7870" w:rsidRPr="00126B3A" w:rsidRDefault="006A7870" w:rsidP="006A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>Золы-уноса тепловых электростанций для бетонов. Технические условия</w:t>
            </w:r>
          </w:p>
        </w:tc>
        <w:tc>
          <w:tcPr>
            <w:tcW w:w="1417" w:type="dxa"/>
            <w:shd w:val="clear" w:color="auto" w:fill="auto"/>
          </w:tcPr>
          <w:p w:rsidR="006A7870" w:rsidRPr="00126B3A" w:rsidRDefault="006A7870" w:rsidP="006A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>01.03.2018</w:t>
            </w:r>
          </w:p>
        </w:tc>
        <w:tc>
          <w:tcPr>
            <w:tcW w:w="1418" w:type="dxa"/>
            <w:shd w:val="clear" w:color="auto" w:fill="auto"/>
          </w:tcPr>
          <w:p w:rsidR="006A7870" w:rsidRPr="00126B3A" w:rsidRDefault="006A7870" w:rsidP="006A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>31.05.2026</w:t>
            </w:r>
          </w:p>
        </w:tc>
        <w:tc>
          <w:tcPr>
            <w:tcW w:w="5245" w:type="dxa"/>
            <w:shd w:val="clear" w:color="auto" w:fill="auto"/>
          </w:tcPr>
          <w:p w:rsidR="006A7870" w:rsidRDefault="006A7870" w:rsidP="006A78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>Исключ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 xml:space="preserve"> из перечня НТД, так как данный нормативный документ утратил силу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>с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 xml:space="preserve">.2026 в связи с изданием </w:t>
            </w:r>
            <w:r w:rsidRPr="00126B3A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приказ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а</w:t>
            </w:r>
            <w:r w:rsidRPr="00126B3A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Росстандарта </w:t>
            </w: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>от 10.09.2025 № 1016-ст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7870" w:rsidRDefault="006A7870" w:rsidP="006A78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870" w:rsidRDefault="006A7870" w:rsidP="006A78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 xml:space="preserve">Взамен введен в 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ГОСТ 25818-2025.</w:t>
            </w:r>
          </w:p>
          <w:p w:rsidR="006A7870" w:rsidRPr="00126B3A" w:rsidRDefault="006A7870" w:rsidP="006A78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870" w:rsidRPr="00F06744" w:rsidTr="00591C26">
        <w:trPr>
          <w:trHeight w:val="450"/>
        </w:trPr>
        <w:tc>
          <w:tcPr>
            <w:tcW w:w="568" w:type="dxa"/>
            <w:shd w:val="clear" w:color="auto" w:fill="auto"/>
          </w:tcPr>
          <w:p w:rsidR="006A7870" w:rsidRPr="00F06744" w:rsidRDefault="006A7870" w:rsidP="006A7870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7870" w:rsidRPr="00126B3A" w:rsidRDefault="006A7870" w:rsidP="006A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 xml:space="preserve">ГОСТ </w:t>
            </w:r>
          </w:p>
        </w:tc>
        <w:tc>
          <w:tcPr>
            <w:tcW w:w="1418" w:type="dxa"/>
            <w:shd w:val="clear" w:color="auto" w:fill="auto"/>
          </w:tcPr>
          <w:p w:rsidR="006A7870" w:rsidRPr="00126B3A" w:rsidRDefault="006A7870" w:rsidP="006A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>25818-2025</w:t>
            </w:r>
          </w:p>
        </w:tc>
        <w:tc>
          <w:tcPr>
            <w:tcW w:w="3969" w:type="dxa"/>
            <w:shd w:val="clear" w:color="auto" w:fill="auto"/>
          </w:tcPr>
          <w:p w:rsidR="006A7870" w:rsidRPr="00126B3A" w:rsidRDefault="006A7870" w:rsidP="006A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>Золы-уноса тепловых электростанций для бетонов. Технические условия</w:t>
            </w:r>
          </w:p>
        </w:tc>
        <w:tc>
          <w:tcPr>
            <w:tcW w:w="1417" w:type="dxa"/>
            <w:shd w:val="clear" w:color="auto" w:fill="auto"/>
          </w:tcPr>
          <w:p w:rsidR="006A7870" w:rsidRPr="00126B3A" w:rsidRDefault="006A7870" w:rsidP="006A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1418" w:type="dxa"/>
            <w:shd w:val="clear" w:color="auto" w:fill="auto"/>
          </w:tcPr>
          <w:p w:rsidR="006A7870" w:rsidRPr="00126B3A" w:rsidRDefault="006A7870" w:rsidP="006A7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A7870" w:rsidRPr="00126B3A" w:rsidRDefault="006A7870" w:rsidP="006A78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>Включ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B3A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 Перечень НТД</w:t>
            </w: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 xml:space="preserve"> в раздел:</w:t>
            </w:r>
          </w:p>
          <w:p w:rsidR="006A7870" w:rsidRPr="00126B3A" w:rsidRDefault="006A7870" w:rsidP="006A78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6B3A">
              <w:rPr>
                <w:rFonts w:ascii="Times New Roman" w:hAnsi="Times New Roman" w:cs="Times New Roman"/>
                <w:i/>
                <w:sz w:val="24"/>
                <w:szCs w:val="24"/>
              </w:rPr>
              <w:t>8.9 — Вторичные материалы.</w:t>
            </w:r>
          </w:p>
          <w:p w:rsidR="006A7870" w:rsidRPr="00126B3A" w:rsidRDefault="006A7870" w:rsidP="006A7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870" w:rsidRDefault="006A7870" w:rsidP="006A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приказа Росстандарта </w:t>
            </w:r>
            <w:r w:rsidRPr="00126B3A">
              <w:rPr>
                <w:rFonts w:ascii="Times New Roman" w:hAnsi="Times New Roman" w:cs="Times New Roman"/>
                <w:sz w:val="24"/>
                <w:szCs w:val="24"/>
              </w:rPr>
              <w:br/>
              <w:t>от 10.09.2025 № 1016-ст данный стандарт введен в действие взамен ГОСТ 25818-2017.</w:t>
            </w:r>
          </w:p>
          <w:p w:rsidR="006A7870" w:rsidRPr="00126B3A" w:rsidRDefault="006A7870" w:rsidP="006A7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870" w:rsidRPr="00F06744" w:rsidTr="00591C26">
        <w:trPr>
          <w:trHeight w:val="450"/>
        </w:trPr>
        <w:tc>
          <w:tcPr>
            <w:tcW w:w="568" w:type="dxa"/>
            <w:shd w:val="clear" w:color="auto" w:fill="auto"/>
          </w:tcPr>
          <w:p w:rsidR="006A7870" w:rsidRPr="00F06744" w:rsidRDefault="006A7870" w:rsidP="006A7870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7870" w:rsidRPr="00126B3A" w:rsidRDefault="006A7870" w:rsidP="006A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>ГОСТ Р</w:t>
            </w:r>
          </w:p>
        </w:tc>
        <w:tc>
          <w:tcPr>
            <w:tcW w:w="1418" w:type="dxa"/>
            <w:shd w:val="clear" w:color="auto" w:fill="auto"/>
          </w:tcPr>
          <w:p w:rsidR="006A7870" w:rsidRPr="00126B3A" w:rsidRDefault="006A7870" w:rsidP="006A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>21.101-2020</w:t>
            </w:r>
          </w:p>
        </w:tc>
        <w:tc>
          <w:tcPr>
            <w:tcW w:w="3969" w:type="dxa"/>
            <w:shd w:val="clear" w:color="auto" w:fill="auto"/>
          </w:tcPr>
          <w:p w:rsidR="006A7870" w:rsidRPr="00126B3A" w:rsidRDefault="006A7870" w:rsidP="006A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 xml:space="preserve">Система проектной документации для строительства. Основные требования к проектной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>и рабочей документации</w:t>
            </w:r>
          </w:p>
        </w:tc>
        <w:tc>
          <w:tcPr>
            <w:tcW w:w="1417" w:type="dxa"/>
            <w:shd w:val="clear" w:color="auto" w:fill="auto"/>
          </w:tcPr>
          <w:p w:rsidR="006A7870" w:rsidRPr="00126B3A" w:rsidRDefault="006A7870" w:rsidP="006A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>01.01.2021</w:t>
            </w:r>
          </w:p>
        </w:tc>
        <w:tc>
          <w:tcPr>
            <w:tcW w:w="1418" w:type="dxa"/>
            <w:shd w:val="clear" w:color="auto" w:fill="auto"/>
          </w:tcPr>
          <w:p w:rsidR="006A7870" w:rsidRPr="00126B3A" w:rsidRDefault="006A7870" w:rsidP="006A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5245" w:type="dxa"/>
            <w:shd w:val="clear" w:color="auto" w:fill="auto"/>
          </w:tcPr>
          <w:p w:rsidR="006A7870" w:rsidRPr="00126B3A" w:rsidRDefault="006A7870" w:rsidP="006A78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>Исключ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126B3A">
              <w:rPr>
                <w:rFonts w:ascii="Times New Roman" w:hAnsi="Times New Roman" w:cs="Times New Roman"/>
                <w:sz w:val="24"/>
                <w:szCs w:val="24"/>
              </w:rPr>
              <w:t xml:space="preserve"> из Перечня НТД, так как данный нормативный документ утратил силу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6B3A">
              <w:rPr>
                <w:rFonts w:ascii="Times New Roman" w:hAnsi="Times New Roman" w:cs="Times New Roman"/>
                <w:kern w:val="0"/>
                <w:sz w:val="24"/>
                <w:szCs w:val="24"/>
              </w:rPr>
              <w:t>с 01.04.2026 в связи с изданием приказа Росстандарта от 12.02.2026 № 129-ст.</w:t>
            </w:r>
          </w:p>
          <w:p w:rsidR="006A7870" w:rsidRPr="00126B3A" w:rsidRDefault="006A7870" w:rsidP="006A7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6A7870" w:rsidRDefault="006A7870" w:rsidP="006A7870"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126B3A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Взамен введен в действие ГОСТ Р 21.101-2026.</w:t>
            </w:r>
          </w:p>
          <w:p w:rsidR="006A7870" w:rsidRPr="00126B3A" w:rsidRDefault="006A7870" w:rsidP="006A7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870" w:rsidRPr="00F06744" w:rsidTr="00591C26">
        <w:trPr>
          <w:trHeight w:val="450"/>
        </w:trPr>
        <w:tc>
          <w:tcPr>
            <w:tcW w:w="568" w:type="dxa"/>
            <w:shd w:val="clear" w:color="auto" w:fill="auto"/>
          </w:tcPr>
          <w:p w:rsidR="006A7870" w:rsidRPr="00F06744" w:rsidRDefault="006A7870" w:rsidP="006A7870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A7870" w:rsidRPr="00E1237B" w:rsidRDefault="006A7870" w:rsidP="006A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37B">
              <w:rPr>
                <w:rFonts w:ascii="Times New Roman" w:hAnsi="Times New Roman" w:cs="Times New Roman"/>
                <w:sz w:val="24"/>
                <w:szCs w:val="24"/>
              </w:rPr>
              <w:t xml:space="preserve">ГОСТ Р </w:t>
            </w:r>
          </w:p>
        </w:tc>
        <w:tc>
          <w:tcPr>
            <w:tcW w:w="1418" w:type="dxa"/>
            <w:shd w:val="clear" w:color="auto" w:fill="auto"/>
          </w:tcPr>
          <w:p w:rsidR="006A7870" w:rsidRPr="00E1237B" w:rsidRDefault="006A7870" w:rsidP="006A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37B">
              <w:rPr>
                <w:rFonts w:ascii="Times New Roman" w:hAnsi="Times New Roman" w:cs="Times New Roman"/>
                <w:sz w:val="24"/>
                <w:szCs w:val="24"/>
              </w:rPr>
              <w:t>21.101-2026</w:t>
            </w:r>
          </w:p>
        </w:tc>
        <w:tc>
          <w:tcPr>
            <w:tcW w:w="3969" w:type="dxa"/>
            <w:shd w:val="clear" w:color="auto" w:fill="auto"/>
          </w:tcPr>
          <w:p w:rsidR="006A7870" w:rsidRPr="00E1237B" w:rsidRDefault="006A7870" w:rsidP="006A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37B">
              <w:rPr>
                <w:rFonts w:ascii="Times New Roman" w:hAnsi="Times New Roman" w:cs="Times New Roman"/>
                <w:sz w:val="24"/>
                <w:szCs w:val="24"/>
              </w:rPr>
              <w:t xml:space="preserve">Система проектной документации для строительства. Основные требования к проектной </w:t>
            </w:r>
            <w:r w:rsidRPr="00E1237B">
              <w:rPr>
                <w:rFonts w:ascii="Times New Roman" w:hAnsi="Times New Roman" w:cs="Times New Roman"/>
                <w:sz w:val="24"/>
                <w:szCs w:val="24"/>
              </w:rPr>
              <w:br/>
              <w:t>и рабочей документации</w:t>
            </w:r>
          </w:p>
        </w:tc>
        <w:tc>
          <w:tcPr>
            <w:tcW w:w="1417" w:type="dxa"/>
            <w:shd w:val="clear" w:color="auto" w:fill="auto"/>
          </w:tcPr>
          <w:p w:rsidR="006A7870" w:rsidRPr="00E1237B" w:rsidRDefault="006A7870" w:rsidP="006A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37B">
              <w:rPr>
                <w:rFonts w:ascii="Times New Roman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1418" w:type="dxa"/>
            <w:shd w:val="clear" w:color="auto" w:fill="auto"/>
          </w:tcPr>
          <w:p w:rsidR="006A7870" w:rsidRPr="00E1237B" w:rsidRDefault="006A7870" w:rsidP="006A7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A7870" w:rsidRPr="00E1237B" w:rsidRDefault="006A7870" w:rsidP="006A7870">
            <w:pPr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37B">
              <w:rPr>
                <w:rFonts w:ascii="Times New Roman" w:hAnsi="Times New Roman" w:cs="Times New Roman"/>
                <w:sz w:val="24"/>
                <w:szCs w:val="24"/>
              </w:rPr>
              <w:t>Включ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E12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37B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 Перечень НТД</w:t>
            </w:r>
            <w:r w:rsidRPr="00E12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37B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в следующие разделы:</w:t>
            </w:r>
          </w:p>
          <w:p w:rsidR="006A7870" w:rsidRPr="00E1237B" w:rsidRDefault="006A7870" w:rsidP="006A7870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237B">
              <w:rPr>
                <w:rFonts w:ascii="Times New Roman" w:hAnsi="Times New Roman" w:cs="Times New Roman"/>
                <w:i/>
                <w:sz w:val="24"/>
                <w:szCs w:val="24"/>
              </w:rPr>
              <w:t>3.1 — Проектирование автомобильных дорог;</w:t>
            </w:r>
          </w:p>
          <w:p w:rsidR="006A7870" w:rsidRPr="00E1237B" w:rsidRDefault="006A7870" w:rsidP="006A7870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237B">
              <w:rPr>
                <w:rFonts w:ascii="Times New Roman" w:hAnsi="Times New Roman" w:cs="Times New Roman"/>
                <w:i/>
                <w:sz w:val="24"/>
                <w:szCs w:val="24"/>
              </w:rPr>
              <w:t>3.2 — Проектирование мостовых сооружений;</w:t>
            </w:r>
          </w:p>
          <w:p w:rsidR="006A7870" w:rsidRPr="00E1237B" w:rsidRDefault="006A7870" w:rsidP="006A78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237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Pr="00E123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— Проектирование тоннелей;</w:t>
            </w:r>
          </w:p>
          <w:p w:rsidR="006A7870" w:rsidRPr="00E1237B" w:rsidRDefault="006A7870" w:rsidP="006A78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237B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Pr="00E123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—</w:t>
            </w:r>
            <w:r w:rsidRPr="00E12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37B">
              <w:rPr>
                <w:rFonts w:ascii="Times New Roman" w:hAnsi="Times New Roman" w:cs="Times New Roman"/>
                <w:i/>
                <w:sz w:val="24"/>
                <w:szCs w:val="24"/>
              </w:rPr>
              <w:t>Проектирование водопропускных труб.</w:t>
            </w:r>
          </w:p>
          <w:p w:rsidR="006A7870" w:rsidRPr="00E1237B" w:rsidRDefault="006A7870" w:rsidP="006A787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870" w:rsidRPr="00E1237B" w:rsidRDefault="006A7870" w:rsidP="006A7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37B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приказа Росстандарта </w:t>
            </w:r>
            <w:r w:rsidRPr="00E123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237B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от 12.02.2026 № 129-ст данный стандарт введен в действие взамен </w:t>
            </w:r>
            <w:r w:rsidRPr="00E1237B">
              <w:rPr>
                <w:rFonts w:ascii="Times New Roman" w:hAnsi="Times New Roman" w:cs="Times New Roman"/>
                <w:sz w:val="24"/>
                <w:szCs w:val="24"/>
              </w:rPr>
              <w:t>ГОСТ Р 21.101-2020.</w:t>
            </w:r>
          </w:p>
          <w:p w:rsidR="006A7870" w:rsidRPr="00E1237B" w:rsidRDefault="006A7870" w:rsidP="006A78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6A7870" w:rsidRPr="00F06744" w:rsidTr="00813D55">
        <w:trPr>
          <w:trHeight w:val="450"/>
        </w:trPr>
        <w:tc>
          <w:tcPr>
            <w:tcW w:w="568" w:type="dxa"/>
            <w:shd w:val="clear" w:color="auto" w:fill="auto"/>
          </w:tcPr>
          <w:p w:rsidR="006A7870" w:rsidRPr="00F06744" w:rsidRDefault="006A7870" w:rsidP="006A7870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A7870" w:rsidRPr="00E1237B" w:rsidRDefault="006A7870" w:rsidP="006A7870">
            <w:pPr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1237B">
              <w:rPr>
                <w:rFonts w:ascii="Times New Roman" w:hAnsi="Times New Roman" w:cs="Times New Roman"/>
                <w:sz w:val="24"/>
                <w:szCs w:val="24"/>
              </w:rPr>
              <w:t>ТС ТК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A7870" w:rsidRPr="00E1237B" w:rsidRDefault="006A7870" w:rsidP="006A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37B">
              <w:rPr>
                <w:rFonts w:ascii="Times New Roman" w:hAnsi="Times New Roman" w:cs="Times New Roman"/>
                <w:sz w:val="24"/>
                <w:szCs w:val="24"/>
              </w:rPr>
              <w:t>418.001-2023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A7870" w:rsidRPr="00E1237B" w:rsidRDefault="006A7870" w:rsidP="006A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37B">
              <w:rPr>
                <w:rFonts w:ascii="Times New Roman" w:hAnsi="Times New Roman" w:cs="Times New Roman"/>
                <w:sz w:val="24"/>
                <w:szCs w:val="24"/>
              </w:rPr>
              <w:t>Дороги автомобильные общего пользования. Камни бортовые дорожные. Общий порядок применения и установки</w:t>
            </w:r>
          </w:p>
          <w:p w:rsidR="006A7870" w:rsidRPr="00E1237B" w:rsidRDefault="006A7870" w:rsidP="006A7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A7870" w:rsidRPr="00E1237B" w:rsidRDefault="006A7870" w:rsidP="006A78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237B">
              <w:rPr>
                <w:rFonts w:ascii="Times New Roman" w:hAnsi="Times New Roman" w:cs="Times New Roman"/>
                <w:sz w:val="24"/>
                <w:szCs w:val="24"/>
              </w:rPr>
              <w:t>01.06.2023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A7870" w:rsidRPr="00E1237B" w:rsidRDefault="006A7870" w:rsidP="006A78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37B"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A7870" w:rsidRPr="00E1237B" w:rsidRDefault="006A7870" w:rsidP="006A787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3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Исключ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</w:t>
            </w:r>
            <w:r w:rsidRPr="00E123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 перечня НТД, так как данный нормативный документ утратил силу </w:t>
            </w:r>
            <w:r w:rsidRPr="00E123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с 01.06.2026</w:t>
            </w:r>
          </w:p>
        </w:tc>
      </w:tr>
    </w:tbl>
    <w:p w:rsidR="00FA4191" w:rsidRDefault="00FA419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A4191" w:rsidSect="006A7870">
      <w:headerReference w:type="default" r:id="rId7"/>
      <w:headerReference w:type="first" r:id="rId8"/>
      <w:pgSz w:w="16838" w:h="11906" w:orient="landscape"/>
      <w:pgMar w:top="142" w:right="1134" w:bottom="709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B6C" w:rsidRDefault="00125B6C" w:rsidP="006516EC">
      <w:pPr>
        <w:spacing w:after="0" w:line="240" w:lineRule="auto"/>
      </w:pPr>
      <w:r>
        <w:separator/>
      </w:r>
    </w:p>
  </w:endnote>
  <w:endnote w:type="continuationSeparator" w:id="0">
    <w:p w:rsidR="00125B6C" w:rsidRDefault="00125B6C" w:rsidP="00651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B6C" w:rsidRDefault="00125B6C" w:rsidP="006516EC">
      <w:pPr>
        <w:spacing w:after="0" w:line="240" w:lineRule="auto"/>
      </w:pPr>
      <w:r>
        <w:separator/>
      </w:r>
    </w:p>
  </w:footnote>
  <w:footnote w:type="continuationSeparator" w:id="0">
    <w:p w:rsidR="00125B6C" w:rsidRDefault="00125B6C" w:rsidP="00651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F4C" w:rsidRDefault="006A7870">
    <w:pPr>
      <w:pStyle w:val="a6"/>
      <w:rPr>
        <w:rFonts w:ascii="Times New Roman" w:hAnsi="Times New Roman" w:cs="Times New Roman"/>
        <w:sz w:val="24"/>
      </w:rPr>
    </w:pPr>
    <w:r w:rsidRPr="006A7870">
      <w:rPr>
        <w:rFonts w:ascii="Times New Roman" w:hAnsi="Times New Roman" w:cs="Times New Roman"/>
        <w:sz w:val="24"/>
      </w:rPr>
      <w:t>Согласовано письмом Росавтодора от 10.07.2026 № 05-28/34232</w:t>
    </w:r>
  </w:p>
  <w:p w:rsidR="006A7870" w:rsidRDefault="006A787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55FA" w:rsidRDefault="00241F4C">
    <w:pPr>
      <w:pStyle w:val="a6"/>
      <w:rPr>
        <w:rFonts w:ascii="Times New Roman" w:hAnsi="Times New Roman" w:cs="Times New Roman"/>
        <w:sz w:val="24"/>
      </w:rPr>
    </w:pPr>
    <w:r w:rsidRPr="00241F4C">
      <w:rPr>
        <w:rFonts w:ascii="Times New Roman" w:hAnsi="Times New Roman" w:cs="Times New Roman"/>
        <w:sz w:val="24"/>
      </w:rPr>
      <w:t xml:space="preserve">Согласовано письмом Росавтодора от </w:t>
    </w:r>
    <w:r w:rsidR="00591C26">
      <w:rPr>
        <w:rFonts w:ascii="Times New Roman" w:hAnsi="Times New Roman" w:cs="Times New Roman"/>
        <w:sz w:val="24"/>
      </w:rPr>
      <w:t>1</w:t>
    </w:r>
    <w:r w:rsidR="006A7870">
      <w:rPr>
        <w:rFonts w:ascii="Times New Roman" w:hAnsi="Times New Roman" w:cs="Times New Roman"/>
        <w:sz w:val="24"/>
      </w:rPr>
      <w:t>0</w:t>
    </w:r>
    <w:r w:rsidR="00591C26">
      <w:rPr>
        <w:rFonts w:ascii="Times New Roman" w:hAnsi="Times New Roman" w:cs="Times New Roman"/>
        <w:sz w:val="24"/>
      </w:rPr>
      <w:t>.0</w:t>
    </w:r>
    <w:r w:rsidR="006A7870">
      <w:rPr>
        <w:rFonts w:ascii="Times New Roman" w:hAnsi="Times New Roman" w:cs="Times New Roman"/>
        <w:sz w:val="24"/>
      </w:rPr>
      <w:t>7</w:t>
    </w:r>
    <w:r w:rsidRPr="00241F4C">
      <w:rPr>
        <w:rFonts w:ascii="Times New Roman" w:hAnsi="Times New Roman" w:cs="Times New Roman"/>
        <w:sz w:val="24"/>
      </w:rPr>
      <w:t>.2026 № 05-28/</w:t>
    </w:r>
    <w:r w:rsidR="006A7870">
      <w:rPr>
        <w:rFonts w:ascii="Times New Roman" w:hAnsi="Times New Roman" w:cs="Times New Roman"/>
        <w:sz w:val="24"/>
      </w:rPr>
      <w:t>34232</w:t>
    </w:r>
  </w:p>
  <w:p w:rsidR="00241F4C" w:rsidRDefault="00241F4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70EC0"/>
    <w:multiLevelType w:val="hybridMultilevel"/>
    <w:tmpl w:val="1F821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226C5"/>
    <w:multiLevelType w:val="hybridMultilevel"/>
    <w:tmpl w:val="1194E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70CDE"/>
    <w:multiLevelType w:val="hybridMultilevel"/>
    <w:tmpl w:val="8C80B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07C"/>
    <w:rsid w:val="000158B7"/>
    <w:rsid w:val="00022073"/>
    <w:rsid w:val="00052695"/>
    <w:rsid w:val="00091A92"/>
    <w:rsid w:val="00093ECA"/>
    <w:rsid w:val="00095F82"/>
    <w:rsid w:val="000B2E0D"/>
    <w:rsid w:val="000D2822"/>
    <w:rsid w:val="00114F20"/>
    <w:rsid w:val="00125B6C"/>
    <w:rsid w:val="00140014"/>
    <w:rsid w:val="00161FDC"/>
    <w:rsid w:val="00167C89"/>
    <w:rsid w:val="00180DCA"/>
    <w:rsid w:val="0019727C"/>
    <w:rsid w:val="001C1DCA"/>
    <w:rsid w:val="001C7A2C"/>
    <w:rsid w:val="001D7730"/>
    <w:rsid w:val="001E3236"/>
    <w:rsid w:val="002008E2"/>
    <w:rsid w:val="00204A54"/>
    <w:rsid w:val="00204D6F"/>
    <w:rsid w:val="00206C5A"/>
    <w:rsid w:val="00211FD1"/>
    <w:rsid w:val="00231BB1"/>
    <w:rsid w:val="00241F4C"/>
    <w:rsid w:val="002642ED"/>
    <w:rsid w:val="00264DCC"/>
    <w:rsid w:val="00270866"/>
    <w:rsid w:val="002932DF"/>
    <w:rsid w:val="00293D4F"/>
    <w:rsid w:val="002A152D"/>
    <w:rsid w:val="002A2892"/>
    <w:rsid w:val="002B107C"/>
    <w:rsid w:val="002B49D0"/>
    <w:rsid w:val="002C3EBA"/>
    <w:rsid w:val="002D0C71"/>
    <w:rsid w:val="002E3C7A"/>
    <w:rsid w:val="002F5DDE"/>
    <w:rsid w:val="00306699"/>
    <w:rsid w:val="00321724"/>
    <w:rsid w:val="00324487"/>
    <w:rsid w:val="0037156B"/>
    <w:rsid w:val="004074F9"/>
    <w:rsid w:val="004255CB"/>
    <w:rsid w:val="00426F66"/>
    <w:rsid w:val="00443227"/>
    <w:rsid w:val="004774A8"/>
    <w:rsid w:val="004979A5"/>
    <w:rsid w:val="004B3B05"/>
    <w:rsid w:val="004B448B"/>
    <w:rsid w:val="004B4F5E"/>
    <w:rsid w:val="004C490F"/>
    <w:rsid w:val="004E302A"/>
    <w:rsid w:val="005057E3"/>
    <w:rsid w:val="00556098"/>
    <w:rsid w:val="0056281C"/>
    <w:rsid w:val="00584F39"/>
    <w:rsid w:val="00591C26"/>
    <w:rsid w:val="005A66BA"/>
    <w:rsid w:val="005A77B3"/>
    <w:rsid w:val="005B283D"/>
    <w:rsid w:val="005B55CB"/>
    <w:rsid w:val="005B5C09"/>
    <w:rsid w:val="005E33B9"/>
    <w:rsid w:val="005E3C96"/>
    <w:rsid w:val="005F398E"/>
    <w:rsid w:val="00606838"/>
    <w:rsid w:val="00614AE0"/>
    <w:rsid w:val="00642A2D"/>
    <w:rsid w:val="006516EC"/>
    <w:rsid w:val="006744DB"/>
    <w:rsid w:val="00676864"/>
    <w:rsid w:val="006A7870"/>
    <w:rsid w:val="006B51DE"/>
    <w:rsid w:val="006D36FF"/>
    <w:rsid w:val="006F3A71"/>
    <w:rsid w:val="00703D80"/>
    <w:rsid w:val="0070799F"/>
    <w:rsid w:val="007136CA"/>
    <w:rsid w:val="0072775A"/>
    <w:rsid w:val="00737BF6"/>
    <w:rsid w:val="00741D43"/>
    <w:rsid w:val="007614FD"/>
    <w:rsid w:val="0076573B"/>
    <w:rsid w:val="007663E1"/>
    <w:rsid w:val="007718F2"/>
    <w:rsid w:val="00795ACB"/>
    <w:rsid w:val="007B4213"/>
    <w:rsid w:val="007C15A2"/>
    <w:rsid w:val="007E0B14"/>
    <w:rsid w:val="007E1236"/>
    <w:rsid w:val="007F10DF"/>
    <w:rsid w:val="00811E3E"/>
    <w:rsid w:val="00824B74"/>
    <w:rsid w:val="00865906"/>
    <w:rsid w:val="00890471"/>
    <w:rsid w:val="00894E02"/>
    <w:rsid w:val="008A6E5D"/>
    <w:rsid w:val="00912504"/>
    <w:rsid w:val="00936F72"/>
    <w:rsid w:val="00941880"/>
    <w:rsid w:val="0095127C"/>
    <w:rsid w:val="0095760A"/>
    <w:rsid w:val="00964D55"/>
    <w:rsid w:val="00981B34"/>
    <w:rsid w:val="00982E5C"/>
    <w:rsid w:val="00987735"/>
    <w:rsid w:val="009A756A"/>
    <w:rsid w:val="009C1C20"/>
    <w:rsid w:val="009C5C5F"/>
    <w:rsid w:val="009D076A"/>
    <w:rsid w:val="009D6205"/>
    <w:rsid w:val="009D63A6"/>
    <w:rsid w:val="009E6FAC"/>
    <w:rsid w:val="009F4EE7"/>
    <w:rsid w:val="00A04DB5"/>
    <w:rsid w:val="00A10A35"/>
    <w:rsid w:val="00A314F9"/>
    <w:rsid w:val="00A520C1"/>
    <w:rsid w:val="00A55203"/>
    <w:rsid w:val="00A842D9"/>
    <w:rsid w:val="00A9221B"/>
    <w:rsid w:val="00A92DBC"/>
    <w:rsid w:val="00A942B9"/>
    <w:rsid w:val="00AA0931"/>
    <w:rsid w:val="00AE3E21"/>
    <w:rsid w:val="00B019AE"/>
    <w:rsid w:val="00B113DC"/>
    <w:rsid w:val="00B21E0C"/>
    <w:rsid w:val="00B2383C"/>
    <w:rsid w:val="00B55320"/>
    <w:rsid w:val="00B92231"/>
    <w:rsid w:val="00BD57D1"/>
    <w:rsid w:val="00C03179"/>
    <w:rsid w:val="00C14AD7"/>
    <w:rsid w:val="00C320BE"/>
    <w:rsid w:val="00C42FA4"/>
    <w:rsid w:val="00C6279E"/>
    <w:rsid w:val="00C6358E"/>
    <w:rsid w:val="00C95669"/>
    <w:rsid w:val="00C969F7"/>
    <w:rsid w:val="00CA5754"/>
    <w:rsid w:val="00CB5828"/>
    <w:rsid w:val="00CB693D"/>
    <w:rsid w:val="00CC43A6"/>
    <w:rsid w:val="00CF400B"/>
    <w:rsid w:val="00D66078"/>
    <w:rsid w:val="00D85AF4"/>
    <w:rsid w:val="00D86D54"/>
    <w:rsid w:val="00D93C4B"/>
    <w:rsid w:val="00DC7032"/>
    <w:rsid w:val="00DE7E09"/>
    <w:rsid w:val="00DF3F9A"/>
    <w:rsid w:val="00E203C3"/>
    <w:rsid w:val="00E3564E"/>
    <w:rsid w:val="00E40EDE"/>
    <w:rsid w:val="00E43282"/>
    <w:rsid w:val="00E54B03"/>
    <w:rsid w:val="00E73D49"/>
    <w:rsid w:val="00EA5F66"/>
    <w:rsid w:val="00EA7FBE"/>
    <w:rsid w:val="00EB6827"/>
    <w:rsid w:val="00EC0B65"/>
    <w:rsid w:val="00EE007C"/>
    <w:rsid w:val="00EE548C"/>
    <w:rsid w:val="00EF2D51"/>
    <w:rsid w:val="00F0574A"/>
    <w:rsid w:val="00F06744"/>
    <w:rsid w:val="00F131CA"/>
    <w:rsid w:val="00F155FA"/>
    <w:rsid w:val="00F64755"/>
    <w:rsid w:val="00F64B00"/>
    <w:rsid w:val="00FA0935"/>
    <w:rsid w:val="00FA4191"/>
    <w:rsid w:val="00FC0156"/>
    <w:rsid w:val="00FD40F3"/>
    <w:rsid w:val="00FD6006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FD9065"/>
  <w15:docId w15:val="{80F8C416-DC6C-4CCA-9FF1-011B9B6D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5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название,Bullet List,FooterText,numbered,SL_Абзац списка,f_Абзац 1,Bullet Number,Нумерованый список,lp1,ПАРАГРАФ,Цветной список - Акцент 11,Абзац списка 2,Заголовок мой1,Подзаголовок 1 ФЦПФ,UL,Абзац маркированнный,Список с маркерами"/>
    <w:basedOn w:val="a"/>
    <w:link w:val="a4"/>
    <w:uiPriority w:val="34"/>
    <w:qFormat/>
    <w:rsid w:val="00B019AE"/>
    <w:pPr>
      <w:spacing w:after="0" w:line="240" w:lineRule="auto"/>
      <w:ind w:left="720"/>
      <w:contextualSpacing/>
    </w:pPr>
    <w:rPr>
      <w:rFonts w:eastAsiaTheme="minorEastAsia"/>
      <w:kern w:val="0"/>
      <w:lang w:eastAsia="ru-RU"/>
      <w14:ligatures w14:val="none"/>
    </w:rPr>
  </w:style>
  <w:style w:type="character" w:styleId="a5">
    <w:name w:val="Hyperlink"/>
    <w:basedOn w:val="a0"/>
    <w:link w:val="1"/>
    <w:uiPriority w:val="99"/>
    <w:unhideWhenUsed/>
    <w:qFormat/>
    <w:rsid w:val="00B019AE"/>
    <w:rPr>
      <w:color w:val="0563C1" w:themeColor="hyperlink"/>
      <w:u w:val="single"/>
    </w:rPr>
  </w:style>
  <w:style w:type="character" w:customStyle="1" w:styleId="a4">
    <w:name w:val="Абзац списка Знак"/>
    <w:aliases w:val="Маркер Знак,название Знак,Bullet List Знак,FooterText Знак,numbered Знак,SL_Абзац списка Знак,f_Абзац 1 Знак,Bullet Number Знак,Нумерованый список Знак,lp1 Знак,ПАРАГРАФ Знак,Цветной список - Акцент 11 Знак,Абзац списка 2 Знак,UL Знак"/>
    <w:link w:val="a3"/>
    <w:uiPriority w:val="34"/>
    <w:qFormat/>
    <w:locked/>
    <w:rsid w:val="00B019AE"/>
    <w:rPr>
      <w:rFonts w:eastAsiaTheme="minorEastAsia"/>
      <w:kern w:val="0"/>
      <w:lang w:eastAsia="ru-RU"/>
      <w14:ligatures w14:val="none"/>
    </w:rPr>
  </w:style>
  <w:style w:type="paragraph" w:customStyle="1" w:styleId="1">
    <w:name w:val="Гиперссылка1"/>
    <w:basedOn w:val="a"/>
    <w:link w:val="a5"/>
    <w:uiPriority w:val="99"/>
    <w:rsid w:val="00B019AE"/>
    <w:pPr>
      <w:spacing w:after="200" w:line="276" w:lineRule="auto"/>
    </w:pPr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51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16EC"/>
  </w:style>
  <w:style w:type="paragraph" w:styleId="a8">
    <w:name w:val="footer"/>
    <w:basedOn w:val="a"/>
    <w:link w:val="a9"/>
    <w:uiPriority w:val="99"/>
    <w:unhideWhenUsed/>
    <w:rsid w:val="00651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16EC"/>
  </w:style>
  <w:style w:type="paragraph" w:styleId="aa">
    <w:name w:val="Balloon Text"/>
    <w:basedOn w:val="a"/>
    <w:link w:val="ab"/>
    <w:uiPriority w:val="99"/>
    <w:semiHidden/>
    <w:unhideWhenUsed/>
    <w:rsid w:val="0055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56098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6475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6475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6475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6475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647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Каныгина Светлана Юрьевна</dc:creator>
  <cp:keywords/>
  <dc:description/>
  <cp:lastModifiedBy>Ансиани Илона Гурамиевна</cp:lastModifiedBy>
  <cp:revision>4</cp:revision>
  <cp:lastPrinted>2026-04-24T13:16:00Z</cp:lastPrinted>
  <dcterms:created xsi:type="dcterms:W3CDTF">2026-06-01T07:56:00Z</dcterms:created>
  <dcterms:modified xsi:type="dcterms:W3CDTF">2026-07-16T13:00:00Z</dcterms:modified>
</cp:coreProperties>
</file>